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847D74">
        <w:rPr>
          <w:rFonts w:ascii="Arial" w:eastAsia="Arial Unicode MS" w:hAnsi="Arial" w:cs="Arial"/>
          <w:b/>
          <w:bCs/>
          <w:sz w:val="24"/>
        </w:rPr>
        <w:t>52</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Pr="00211565">
        <w:rPr>
          <w:rFonts w:ascii="Arial" w:eastAsia="Arial Unicode MS" w:hAnsi="Arial" w:cs="Arial"/>
          <w:b/>
          <w:bCs/>
          <w:i/>
          <w:sz w:val="28"/>
        </w:rPr>
        <w:t>S2-2</w:t>
      </w:r>
      <w:r w:rsidR="00BF5250">
        <w:rPr>
          <w:rFonts w:ascii="Arial" w:eastAsia="Arial Unicode MS" w:hAnsi="Arial" w:cs="Arial"/>
          <w:b/>
          <w:bCs/>
          <w:i/>
          <w:sz w:val="28"/>
        </w:rPr>
        <w:t>2</w:t>
      </w:r>
      <w:bookmarkStart w:id="0" w:name="_GoBack"/>
      <w:bookmarkEnd w:id="0"/>
      <w:r w:rsidR="00926160" w:rsidRPr="00926160">
        <w:rPr>
          <w:rFonts w:ascii="Arial" w:eastAsia="Arial Unicode MS" w:hAnsi="Arial" w:cs="Arial"/>
          <w:b/>
          <w:bCs/>
          <w:i/>
          <w:sz w:val="28"/>
        </w:rPr>
        <w:t>06319</w:t>
      </w:r>
    </w:p>
    <w:p w:rsidR="00A24F28" w:rsidRPr="00927C1B" w:rsidRDefault="00847D74"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47D74">
        <w:rPr>
          <w:rFonts w:ascii="Arial" w:eastAsia="Arial Unicode MS" w:hAnsi="Arial" w:cs="Arial"/>
          <w:b/>
          <w:bCs/>
          <w:sz w:val="24"/>
        </w:rPr>
        <w:t>Elbonia</w:t>
      </w:r>
      <w:proofErr w:type="spellEnd"/>
      <w:r w:rsidRPr="00847D74">
        <w:rPr>
          <w:rFonts w:ascii="Arial" w:eastAsia="Arial Unicode MS" w:hAnsi="Arial" w:cs="Arial"/>
          <w:b/>
          <w:bCs/>
          <w:sz w:val="24"/>
        </w:rPr>
        <w:t>, August 17-26, 2022</w:t>
      </w:r>
      <w:r w:rsidR="0021576A" w:rsidRPr="00927C1B">
        <w:rPr>
          <w:rFonts w:ascii="Arial" w:eastAsia="Arial Unicode MS" w:hAnsi="Arial" w:cs="Arial"/>
          <w:b/>
          <w:bCs/>
        </w:rPr>
        <w:tab/>
      </w:r>
    </w:p>
    <w:p w:rsidR="00A24F28" w:rsidRPr="00880B08" w:rsidRDefault="00A24F28" w:rsidP="00A24F28">
      <w:pPr>
        <w:rPr>
          <w:rFonts w:ascii="Arial" w:hAnsi="Arial" w:cs="Arial"/>
        </w:rPr>
      </w:pPr>
    </w:p>
    <w:p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22711B" w:rsidRPr="00A00A9B" w:rsidRDefault="00A24F28" w:rsidP="00A24F28">
      <w:pPr>
        <w:ind w:left="2127" w:hanging="2127"/>
        <w:rPr>
          <w:rFonts w:ascii="Arial" w:hAnsi="Arial" w:cs="Arial"/>
          <w:b/>
        </w:rPr>
      </w:pPr>
      <w:r w:rsidRPr="00A00A9B">
        <w:rPr>
          <w:rFonts w:ascii="Arial" w:hAnsi="Arial" w:cs="Arial"/>
          <w:b/>
        </w:rPr>
        <w:t>Title:</w:t>
      </w:r>
      <w:r w:rsidRPr="00A00A9B">
        <w:rPr>
          <w:rFonts w:ascii="Arial" w:hAnsi="Arial" w:cs="Arial"/>
          <w:b/>
        </w:rPr>
        <w:tab/>
      </w:r>
      <w:r w:rsidR="002F630F" w:rsidRPr="00A00A9B">
        <w:rPr>
          <w:rFonts w:ascii="Arial" w:hAnsi="Arial" w:cs="Arial"/>
          <w:b/>
        </w:rPr>
        <w:t>Discussion on proposed WID eIMS5G2</w:t>
      </w:r>
    </w:p>
    <w:p w:rsidR="00A24F28" w:rsidRPr="00A00A9B" w:rsidRDefault="002A3C41" w:rsidP="00A24F28">
      <w:pPr>
        <w:ind w:left="2127" w:hanging="2127"/>
        <w:rPr>
          <w:rFonts w:ascii="Arial" w:hAnsi="Arial" w:cs="Arial"/>
          <w:b/>
        </w:rPr>
      </w:pPr>
      <w:r w:rsidRPr="00A00A9B">
        <w:rPr>
          <w:rFonts w:ascii="Arial" w:hAnsi="Arial" w:cs="Arial"/>
          <w:b/>
        </w:rPr>
        <w:t>Document for:</w:t>
      </w:r>
      <w:r w:rsidRPr="00A00A9B">
        <w:rPr>
          <w:rFonts w:ascii="Arial" w:hAnsi="Arial" w:cs="Arial"/>
          <w:b/>
        </w:rPr>
        <w:tab/>
      </w:r>
      <w:r w:rsidR="002F630F" w:rsidRPr="00A00A9B">
        <w:rPr>
          <w:rFonts w:ascii="Arial" w:hAnsi="Arial" w:cs="Arial"/>
          <w:b/>
        </w:rPr>
        <w:t>Discussion</w:t>
      </w:r>
    </w:p>
    <w:p w:rsidR="00A24F28" w:rsidRPr="00A00A9B" w:rsidRDefault="00E2205A" w:rsidP="00A24F28">
      <w:pPr>
        <w:ind w:left="2127" w:hanging="2127"/>
        <w:rPr>
          <w:rFonts w:ascii="Arial" w:hAnsi="Arial" w:cs="Arial"/>
          <w:b/>
        </w:rPr>
      </w:pPr>
      <w:r w:rsidRPr="00A00A9B">
        <w:rPr>
          <w:rFonts w:ascii="Arial" w:hAnsi="Arial" w:cs="Arial"/>
          <w:b/>
        </w:rPr>
        <w:t>Agenda Item:</w:t>
      </w:r>
      <w:r w:rsidRPr="00A00A9B">
        <w:rPr>
          <w:rFonts w:ascii="Arial" w:hAnsi="Arial" w:cs="Arial"/>
          <w:b/>
        </w:rPr>
        <w:tab/>
      </w:r>
      <w:r w:rsidR="002F630F" w:rsidRPr="00121956">
        <w:rPr>
          <w:rFonts w:ascii="Arial" w:hAnsi="Arial" w:cs="Arial"/>
          <w:b/>
        </w:rPr>
        <w:t>10.</w:t>
      </w:r>
      <w:r w:rsidR="00121956" w:rsidRPr="00121956">
        <w:rPr>
          <w:rFonts w:ascii="Arial" w:hAnsi="Arial" w:cs="Arial"/>
          <w:b/>
        </w:rPr>
        <w:t>4</w:t>
      </w:r>
    </w:p>
    <w:p w:rsidR="00A24F28" w:rsidRPr="00A00A9B" w:rsidRDefault="00A24F28" w:rsidP="00A24F28">
      <w:pPr>
        <w:ind w:left="2127" w:hanging="2127"/>
        <w:rPr>
          <w:rFonts w:ascii="Arial" w:hAnsi="Arial" w:cs="Arial"/>
          <w:b/>
        </w:rPr>
      </w:pPr>
      <w:r w:rsidRPr="00A00A9B">
        <w:rPr>
          <w:rFonts w:ascii="Arial" w:hAnsi="Arial" w:cs="Arial"/>
          <w:b/>
        </w:rPr>
        <w:t>Work Item / Release:</w:t>
      </w:r>
      <w:r w:rsidRPr="00A00A9B">
        <w:rPr>
          <w:rFonts w:ascii="Arial" w:hAnsi="Arial" w:cs="Arial"/>
          <w:b/>
        </w:rPr>
        <w:tab/>
      </w:r>
      <w:r w:rsidR="002F630F" w:rsidRPr="00A00A9B">
        <w:rPr>
          <w:rFonts w:ascii="Arial" w:hAnsi="Arial" w:cs="Arial"/>
          <w:b/>
        </w:rPr>
        <w:t>TEI-eIMS5G2</w:t>
      </w:r>
      <w:r w:rsidR="00E2205A" w:rsidRPr="00A00A9B">
        <w:rPr>
          <w:rFonts w:ascii="Arial" w:hAnsi="Arial" w:cs="Arial"/>
          <w:b/>
        </w:rPr>
        <w:t xml:space="preserve"> / Rel-</w:t>
      </w:r>
      <w:r w:rsidR="002F630F" w:rsidRPr="00A00A9B">
        <w:rPr>
          <w:rFonts w:ascii="Arial" w:hAnsi="Arial" w:cs="Arial"/>
          <w:b/>
        </w:rPr>
        <w:t>18</w:t>
      </w:r>
    </w:p>
    <w:p w:rsidR="00EF48DB" w:rsidRPr="00927C1B" w:rsidRDefault="00A24F28" w:rsidP="00EC53AC">
      <w:pPr>
        <w:jc w:val="both"/>
        <w:rPr>
          <w:rFonts w:ascii="Arial" w:hAnsi="Arial" w:cs="Arial"/>
          <w:i/>
        </w:rPr>
      </w:pPr>
      <w:r w:rsidRPr="00A00A9B">
        <w:rPr>
          <w:rFonts w:ascii="Arial" w:hAnsi="Arial" w:cs="Arial"/>
          <w:i/>
        </w:rPr>
        <w:t xml:space="preserve">Abstract: </w:t>
      </w:r>
      <w:r w:rsidR="00F62A72" w:rsidRPr="00A00A9B">
        <w:rPr>
          <w:rFonts w:ascii="Arial" w:hAnsi="Arial" w:cs="Arial"/>
          <w:i/>
        </w:rPr>
        <w:t xml:space="preserve">This paper </w:t>
      </w:r>
      <w:r w:rsidR="009028F8" w:rsidRPr="00A00A9B">
        <w:rPr>
          <w:rFonts w:ascii="Arial" w:hAnsi="Arial" w:cs="Arial"/>
          <w:i/>
        </w:rPr>
        <w:t>introduces</w:t>
      </w:r>
      <w:r w:rsidR="00F62A72" w:rsidRPr="00A00A9B">
        <w:rPr>
          <w:rFonts w:ascii="Arial" w:hAnsi="Arial" w:cs="Arial"/>
          <w:i/>
        </w:rPr>
        <w:t xml:space="preserve"> the background and study conclusion of eIMS5G2 in CT.</w:t>
      </w:r>
    </w:p>
    <w:p w:rsidR="00A93620" w:rsidRDefault="00B3593E" w:rsidP="00B3593E">
      <w:pPr>
        <w:pStyle w:val="1"/>
      </w:pPr>
      <w:r w:rsidRPr="00927C1B">
        <w:t xml:space="preserve">1. </w:t>
      </w:r>
      <w:r w:rsidR="00B4739E">
        <w:t>Introduction</w:t>
      </w:r>
    </w:p>
    <w:p w:rsidR="00294B58" w:rsidRPr="002F630F" w:rsidRDefault="002F630F" w:rsidP="00294B58">
      <w:pPr>
        <w:rPr>
          <w:bCs/>
        </w:rPr>
      </w:pPr>
      <w:r w:rsidRPr="0057389F">
        <w:rPr>
          <w:bCs/>
        </w:rPr>
        <w:t xml:space="preserve">This document aims at discussion the progress status </w:t>
      </w:r>
      <w:r>
        <w:rPr>
          <w:bCs/>
        </w:rPr>
        <w:t xml:space="preserve">of FS_eIMS5G2 </w:t>
      </w:r>
      <w:r w:rsidRPr="0057389F">
        <w:rPr>
          <w:bCs/>
        </w:rPr>
        <w:t xml:space="preserve">and proposing a </w:t>
      </w:r>
      <w:r>
        <w:rPr>
          <w:bCs/>
        </w:rPr>
        <w:t xml:space="preserve">WID eIMS5G2 in 3GPP SA2 in Rel-18 </w:t>
      </w:r>
      <w:r w:rsidRPr="0057389F">
        <w:rPr>
          <w:bCs/>
        </w:rPr>
        <w:t>for the next step work.</w:t>
      </w:r>
    </w:p>
    <w:p w:rsidR="0076782A" w:rsidRPr="002F630F" w:rsidRDefault="00F261CF" w:rsidP="00F261CF">
      <w:pPr>
        <w:pStyle w:val="1"/>
        <w:rPr>
          <w:rFonts w:cs="Arial"/>
          <w:lang w:eastAsia="zh-CN"/>
        </w:rPr>
      </w:pPr>
      <w:r>
        <w:rPr>
          <w:lang w:eastAsia="zh-CN"/>
        </w:rPr>
        <w:t xml:space="preserve">2. </w:t>
      </w:r>
      <w:r w:rsidR="002F630F">
        <w:rPr>
          <w:rFonts w:eastAsiaTheme="minorEastAsia" w:cs="Arial"/>
          <w:lang w:eastAsia="zh-CN"/>
        </w:rPr>
        <w:t>Background</w:t>
      </w:r>
    </w:p>
    <w:p w:rsidR="002F630F" w:rsidRDefault="002F630F" w:rsidP="002F630F">
      <w:pPr>
        <w:rPr>
          <w:bCs/>
        </w:rPr>
      </w:pPr>
      <w:r>
        <w:rPr>
          <w:bCs/>
        </w:rPr>
        <w:t>N</w:t>
      </w:r>
      <w:r w:rsidRPr="0057389F">
        <w:rPr>
          <w:bCs/>
        </w:rPr>
        <w:t xml:space="preserve">early a </w:t>
      </w:r>
      <w:r>
        <w:rPr>
          <w:bCs/>
        </w:rPr>
        <w:t>year and a half</w:t>
      </w:r>
      <w:r w:rsidRPr="0057389F">
        <w:rPr>
          <w:bCs/>
        </w:rPr>
        <w:t>, CT WGs have worked on SID FS_eIMS5G2. TR 23.700-10 (CT1 aspects), TR 23.700-11 (CT3 aspects) and TR 23.700-12 (CT4 aspects) are developing after the SID was approved.</w:t>
      </w:r>
    </w:p>
    <w:p w:rsidR="002F630F" w:rsidRPr="002F630F" w:rsidRDefault="002F630F" w:rsidP="002F630F">
      <w:pPr>
        <w:rPr>
          <w:bCs/>
        </w:rPr>
      </w:pPr>
    </w:p>
    <w:p w:rsidR="002F630F" w:rsidRPr="00CA5319" w:rsidRDefault="002F630F" w:rsidP="002F630F">
      <w:pPr>
        <w:rPr>
          <w:b/>
          <w:bCs/>
          <w:lang w:eastAsia="zh-CN"/>
        </w:rPr>
      </w:pPr>
      <w:r w:rsidRPr="00CA5319">
        <w:rPr>
          <w:rFonts w:hint="eastAsia"/>
          <w:b/>
          <w:bCs/>
          <w:lang w:eastAsia="zh-CN"/>
        </w:rPr>
        <w:t>2</w:t>
      </w:r>
      <w:r w:rsidRPr="00CA5319">
        <w:rPr>
          <w:b/>
          <w:bCs/>
          <w:lang w:eastAsia="zh-CN"/>
        </w:rPr>
        <w:t>021Q4</w:t>
      </w:r>
    </w:p>
    <w:p w:rsidR="002F630F" w:rsidRPr="00367CFC" w:rsidRDefault="002F630F" w:rsidP="002F630F">
      <w:pPr>
        <w:rPr>
          <w:bCs/>
        </w:rPr>
      </w:pPr>
      <w:r w:rsidRPr="00367CFC">
        <w:rPr>
          <w:bCs/>
        </w:rPr>
        <w:t>In CT1#133 e-meeting</w:t>
      </w:r>
    </w:p>
    <w:p w:rsidR="002F630F" w:rsidRPr="00367CFC" w:rsidRDefault="002F630F" w:rsidP="002F630F">
      <w:pPr>
        <w:pStyle w:val="B1"/>
        <w:ind w:leftChars="200" w:left="684"/>
      </w:pPr>
      <w:r w:rsidRPr="00367CFC">
        <w:t>-</w:t>
      </w:r>
      <w:r w:rsidRPr="00367CFC">
        <w:tab/>
        <w:t xml:space="preserve">Regarding scenario 1 </w:t>
      </w:r>
      <w:r>
        <w:t>of</w:t>
      </w:r>
      <w:r w:rsidRPr="00367CFC">
        <w:t xml:space="preserve"> key issue 1 of TR 23.700-10, compromised conclusion</w:t>
      </w:r>
      <w:r>
        <w:t>s</w:t>
      </w:r>
      <w:r w:rsidRPr="00367CFC">
        <w:t xml:space="preserve"> ha</w:t>
      </w:r>
      <w:r>
        <w:t>ve</w:t>
      </w:r>
      <w:r w:rsidRPr="00367CFC">
        <w:t xml:space="preserve"> been reached;</w:t>
      </w:r>
    </w:p>
    <w:p w:rsidR="002F630F" w:rsidRDefault="002F630F" w:rsidP="002F630F">
      <w:pPr>
        <w:pStyle w:val="B1"/>
        <w:ind w:leftChars="200" w:left="684"/>
      </w:pPr>
      <w:r w:rsidRPr="00367CFC">
        <w:t>-</w:t>
      </w:r>
      <w:r w:rsidRPr="00367CFC">
        <w:tab/>
        <w:t xml:space="preserve">Regarding scenario 3 </w:t>
      </w:r>
      <w:r>
        <w:t>of</w:t>
      </w:r>
      <w:r w:rsidRPr="00367CFC">
        <w:t xml:space="preserve"> key issue 1 of TR 23.700-10, a</w:t>
      </w:r>
      <w:r>
        <w:t>n</w:t>
      </w:r>
      <w:r w:rsidRPr="00367CFC">
        <w:t xml:space="preserve"> LS (C1-216839) was sent to SA2 for asking the decision from them.</w:t>
      </w:r>
    </w:p>
    <w:p w:rsidR="002F630F" w:rsidRPr="002F630F" w:rsidRDefault="002F630F" w:rsidP="00847D74">
      <w:pPr>
        <w:pStyle w:val="B1"/>
        <w:ind w:left="0" w:firstLine="0"/>
      </w:pPr>
      <w:r>
        <w:t>NOTE: Regarding scenario 2 of key issue 1, no work in the normative phase will happen.</w:t>
      </w:r>
    </w:p>
    <w:p w:rsidR="002F630F" w:rsidRDefault="002F630F" w:rsidP="002F630F">
      <w:pPr>
        <w:rPr>
          <w:bCs/>
        </w:rPr>
      </w:pPr>
      <w:r>
        <w:rPr>
          <w:bCs/>
        </w:rPr>
        <w:t>In CT4#107 e-meeting</w:t>
      </w:r>
    </w:p>
    <w:p w:rsidR="002F630F" w:rsidRDefault="002F630F" w:rsidP="002F630F">
      <w:pPr>
        <w:pStyle w:val="B1"/>
        <w:ind w:leftChars="200" w:left="684"/>
      </w:pPr>
      <w:r>
        <w:t>-</w:t>
      </w:r>
      <w:r>
        <w:tab/>
        <w:t xml:space="preserve">Regarding </w:t>
      </w:r>
      <w:r w:rsidRPr="00367CFC">
        <w:t>key issue 1 of TR 23.700-1</w:t>
      </w:r>
      <w:r>
        <w:t>2</w:t>
      </w:r>
      <w:r w:rsidRPr="00367CFC">
        <w:t>, compromised conclusion</w:t>
      </w:r>
      <w:r>
        <w:t>s</w:t>
      </w:r>
      <w:r w:rsidRPr="00367CFC">
        <w:t xml:space="preserve"> ha</w:t>
      </w:r>
      <w:r>
        <w:t>ve</w:t>
      </w:r>
      <w:r w:rsidRPr="00367CFC">
        <w:t xml:space="preserve"> been reached.</w:t>
      </w:r>
    </w:p>
    <w:p w:rsidR="002F630F" w:rsidRPr="002F630F" w:rsidRDefault="002F630F" w:rsidP="002F630F">
      <w:pPr>
        <w:pStyle w:val="B1"/>
        <w:ind w:leftChars="200" w:left="684"/>
      </w:pPr>
    </w:p>
    <w:p w:rsidR="002F630F" w:rsidRPr="00CA5319" w:rsidRDefault="002F630F" w:rsidP="002F630F">
      <w:pPr>
        <w:rPr>
          <w:b/>
          <w:bCs/>
          <w:lang w:eastAsia="zh-CN"/>
        </w:rPr>
      </w:pPr>
      <w:r w:rsidRPr="00CA5319">
        <w:rPr>
          <w:rFonts w:hint="eastAsia"/>
          <w:b/>
          <w:bCs/>
          <w:lang w:eastAsia="zh-CN"/>
        </w:rPr>
        <w:t>2</w:t>
      </w:r>
      <w:r w:rsidRPr="00CA5319">
        <w:rPr>
          <w:b/>
          <w:bCs/>
          <w:lang w:eastAsia="zh-CN"/>
        </w:rPr>
        <w:t>022Q1</w:t>
      </w:r>
    </w:p>
    <w:p w:rsidR="002F630F" w:rsidRDefault="002F630F" w:rsidP="002F630F">
      <w:pPr>
        <w:rPr>
          <w:bCs/>
        </w:rPr>
      </w:pPr>
      <w:r>
        <w:rPr>
          <w:bCs/>
        </w:rPr>
        <w:t>In CT1#133bis e-meeting</w:t>
      </w:r>
    </w:p>
    <w:p w:rsidR="002F630F" w:rsidRPr="002F630F" w:rsidRDefault="002F630F" w:rsidP="002F630F">
      <w:pPr>
        <w:pStyle w:val="B1"/>
        <w:ind w:leftChars="200" w:left="684"/>
      </w:pPr>
      <w:r w:rsidRPr="00367CFC">
        <w:t>-</w:t>
      </w:r>
      <w:r w:rsidRPr="00367CFC">
        <w:tab/>
        <w:t>A</w:t>
      </w:r>
      <w:r>
        <w:t>n</w:t>
      </w:r>
      <w:r w:rsidRPr="00367CFC">
        <w:t xml:space="preserve"> LS (C1-220734) was sent to SA2 for asking them to complete related stage 2 normative work.</w:t>
      </w:r>
    </w:p>
    <w:p w:rsidR="002F630F" w:rsidRDefault="002F630F" w:rsidP="002F630F">
      <w:pPr>
        <w:rPr>
          <w:bCs/>
        </w:rPr>
      </w:pPr>
      <w:r>
        <w:rPr>
          <w:bCs/>
        </w:rPr>
        <w:t>In CT4#107bis e-meeting</w:t>
      </w:r>
    </w:p>
    <w:p w:rsidR="002F630F" w:rsidRPr="002F630F" w:rsidRDefault="002F630F" w:rsidP="002F630F">
      <w:pPr>
        <w:pStyle w:val="B1"/>
        <w:ind w:leftChars="200" w:left="684"/>
      </w:pPr>
      <w:r w:rsidRPr="00367CFC">
        <w:t>-</w:t>
      </w:r>
      <w:r w:rsidRPr="00367CFC">
        <w:tab/>
        <w:t>A</w:t>
      </w:r>
      <w:r>
        <w:t>n</w:t>
      </w:r>
      <w:r w:rsidRPr="00367CFC">
        <w:t xml:space="preserve"> LS (C4-220445) was sent to SA2 for asking them to complete related stage 2 normative work.</w:t>
      </w:r>
    </w:p>
    <w:p w:rsidR="002F630F" w:rsidRPr="00C73206" w:rsidRDefault="002F630F" w:rsidP="002F630F">
      <w:pPr>
        <w:rPr>
          <w:bCs/>
        </w:rPr>
      </w:pPr>
      <w:r>
        <w:rPr>
          <w:bCs/>
        </w:rPr>
        <w:t>In CT3#119bis e-meeting</w:t>
      </w:r>
    </w:p>
    <w:p w:rsidR="002F630F" w:rsidRDefault="002F630F" w:rsidP="002F630F">
      <w:pPr>
        <w:pStyle w:val="B1"/>
        <w:ind w:leftChars="200" w:left="684"/>
      </w:pPr>
      <w:r w:rsidRPr="00367CFC">
        <w:t>-</w:t>
      </w:r>
      <w:r w:rsidRPr="00367CFC">
        <w:tab/>
        <w:t>Initial version of TR 23.700-11 was completed</w:t>
      </w:r>
      <w:r>
        <w:t xml:space="preserve"> based on the conclusions from CT1 and CT4</w:t>
      </w:r>
      <w:r w:rsidRPr="00367CFC">
        <w:t>. Please note that there are no dedicated key issues and solutions for CT3. In CT1 and CT4, there are some solutions will be the basis for work in the normative phase. Some of them have impact on CT3.</w:t>
      </w:r>
    </w:p>
    <w:p w:rsidR="002F630F" w:rsidRPr="00367CFC" w:rsidRDefault="002F630F" w:rsidP="002F630F">
      <w:r>
        <w:t>In CT4#108 e-meeting</w:t>
      </w:r>
    </w:p>
    <w:p w:rsidR="002F630F" w:rsidRDefault="002F630F" w:rsidP="002F630F">
      <w:pPr>
        <w:pStyle w:val="B1"/>
        <w:ind w:leftChars="200" w:left="684"/>
      </w:pPr>
      <w:r>
        <w:t>-</w:t>
      </w:r>
      <w:r>
        <w:tab/>
      </w:r>
      <w:r w:rsidRPr="00890D82">
        <w:t>Solution #5 for KI#2 describ</w:t>
      </w:r>
      <w:r>
        <w:t>ing</w:t>
      </w:r>
      <w:r w:rsidRPr="00890D82">
        <w:t xml:space="preserve"> how IMS nodes can discover user plane nodes via NRF</w:t>
      </w:r>
      <w:r>
        <w:t xml:space="preserve"> is concluded.</w:t>
      </w:r>
    </w:p>
    <w:p w:rsidR="00214A95" w:rsidRPr="00772D92" w:rsidRDefault="002F630F" w:rsidP="002F630F">
      <w:pPr>
        <w:ind w:right="-99"/>
      </w:pPr>
      <w:r w:rsidRPr="00C36696">
        <w:rPr>
          <w:rFonts w:hint="eastAsia"/>
        </w:rPr>
        <w:lastRenderedPageBreak/>
        <w:t>T</w:t>
      </w:r>
      <w:r w:rsidRPr="00C36696">
        <w:t>here was a Rel-17 eIMS5G2 WID proposal (C1-221121, C3-221035 and C4-221316) in CT WGs</w:t>
      </w:r>
      <w:r>
        <w:t xml:space="preserve"> in 2022Q1</w:t>
      </w:r>
      <w:r w:rsidRPr="00C36696">
        <w:t>. Some companies</w:t>
      </w:r>
      <w:r>
        <w:t xml:space="preserve"> including Nokia, Ericsson and Qualcomm</w:t>
      </w:r>
      <w:r w:rsidRPr="00C36696">
        <w:t xml:space="preserve"> asked </w:t>
      </w:r>
      <w:r>
        <w:t>stage 2 requirements is needed. The proposed WID is therefore postponed.</w:t>
      </w:r>
    </w:p>
    <w:p w:rsidR="008F0B57" w:rsidRDefault="00AB1E11" w:rsidP="00636B44">
      <w:pPr>
        <w:pStyle w:val="1"/>
        <w:rPr>
          <w:lang w:eastAsia="zh-CN"/>
        </w:rPr>
      </w:pPr>
      <w:r>
        <w:rPr>
          <w:lang w:eastAsia="zh-CN"/>
        </w:rPr>
        <w:t xml:space="preserve">3. </w:t>
      </w:r>
      <w:r w:rsidR="002F630F">
        <w:rPr>
          <w:lang w:eastAsia="zh-CN"/>
        </w:rPr>
        <w:t>Proposed WID</w:t>
      </w:r>
    </w:p>
    <w:p w:rsidR="00F225E8" w:rsidRDefault="002F630F" w:rsidP="00F225E8">
      <w:pPr>
        <w:ind w:right="-99"/>
        <w:rPr>
          <w:lang w:eastAsia="zh-CN"/>
        </w:rPr>
      </w:pPr>
      <w:r>
        <w:rPr>
          <w:rFonts w:hint="eastAsia"/>
          <w:lang w:eastAsia="zh-CN"/>
        </w:rPr>
        <w:t>A</w:t>
      </w:r>
      <w:r>
        <w:rPr>
          <w:lang w:eastAsia="zh-CN"/>
        </w:rPr>
        <w:t xml:space="preserve"> stage 2 TEI18_eIMS5G2 WID </w:t>
      </w:r>
      <w:r w:rsidR="00F225E8">
        <w:rPr>
          <w:lang w:eastAsia="zh-CN"/>
        </w:rPr>
        <w:t>was further revised based on S2-2204398r02 as follows:</w:t>
      </w:r>
    </w:p>
    <w:p w:rsidR="00F225E8" w:rsidRDefault="00F225E8" w:rsidP="00F225E8">
      <w:pPr>
        <w:pStyle w:val="B1"/>
        <w:ind w:leftChars="200" w:left="684"/>
        <w:rPr>
          <w:lang w:eastAsia="zh-CN"/>
        </w:rPr>
      </w:pPr>
      <w:r>
        <w:rPr>
          <w:lang w:eastAsia="zh-CN"/>
        </w:rPr>
        <w:t>-</w:t>
      </w:r>
      <w:r>
        <w:rPr>
          <w:lang w:eastAsia="zh-CN"/>
        </w:rPr>
        <w:tab/>
        <w:t xml:space="preserve">Remove </w:t>
      </w:r>
      <w:r>
        <w:t>the</w:t>
      </w:r>
      <w:r>
        <w:rPr>
          <w:lang w:eastAsia="zh-CN"/>
        </w:rPr>
        <w:t xml:space="preserve"> text related to solutions to key issue 1 scenario 3 of TR 23.700-10 as it seems SA2 will not have enough time to determine a solution;</w:t>
      </w:r>
    </w:p>
    <w:p w:rsidR="00F225E8" w:rsidRDefault="00F225E8" w:rsidP="00F225E8">
      <w:pPr>
        <w:pStyle w:val="B1"/>
        <w:ind w:leftChars="200" w:left="684"/>
        <w:rPr>
          <w:lang w:eastAsia="zh-CN"/>
        </w:rPr>
      </w:pPr>
      <w:r>
        <w:rPr>
          <w:lang w:eastAsia="zh-CN"/>
        </w:rPr>
        <w:tab/>
        <w:t>There is a potential Rel-18 SID I2NS in CT (C1-223397), CT could continue the study above in this SID.</w:t>
      </w:r>
    </w:p>
    <w:p w:rsidR="00F225E8" w:rsidRDefault="00F225E8" w:rsidP="00F225E8">
      <w:pPr>
        <w:pStyle w:val="B1"/>
        <w:ind w:leftChars="200" w:left="684"/>
        <w:rPr>
          <w:lang w:eastAsia="zh-CN"/>
        </w:rPr>
      </w:pPr>
      <w:r>
        <w:rPr>
          <w:lang w:eastAsia="zh-CN"/>
        </w:rPr>
        <w:t>-</w:t>
      </w:r>
      <w:r>
        <w:rPr>
          <w:lang w:eastAsia="zh-CN"/>
        </w:rPr>
        <w:tab/>
        <w:t xml:space="preserve">Keep the text related to solutions to key issue 1 scenario 1 of TR 23.700-10 as it seems SA2 </w:t>
      </w:r>
      <w:r w:rsidR="006C1C78">
        <w:rPr>
          <w:lang w:eastAsia="zh-CN"/>
        </w:rPr>
        <w:t>can easily determine a solution,</w:t>
      </w:r>
      <w:r>
        <w:rPr>
          <w:lang w:eastAsia="zh-CN"/>
        </w:rPr>
        <w:t xml:space="preserve"> it is the first objective of the revised proposed WID;</w:t>
      </w:r>
    </w:p>
    <w:p w:rsidR="00F225E8" w:rsidRDefault="00F225E8" w:rsidP="00F225E8">
      <w:pPr>
        <w:pStyle w:val="B1"/>
        <w:ind w:leftChars="200" w:left="684"/>
        <w:rPr>
          <w:lang w:eastAsia="zh-CN"/>
        </w:rPr>
      </w:pPr>
      <w:r>
        <w:rPr>
          <w:lang w:eastAsia="zh-CN"/>
        </w:rPr>
        <w:t>-</w:t>
      </w:r>
      <w:r>
        <w:rPr>
          <w:lang w:eastAsia="zh-CN"/>
        </w:rPr>
        <w:tab/>
        <w:t>Keep the text relate to solutions to key issue 1 of TR 23.700-12</w:t>
      </w:r>
      <w:r w:rsidR="006C1C78">
        <w:rPr>
          <w:lang w:eastAsia="zh-CN"/>
        </w:rPr>
        <w:t>,</w:t>
      </w:r>
      <w:r>
        <w:rPr>
          <w:lang w:eastAsia="zh-CN"/>
        </w:rPr>
        <w:t xml:space="preserve"> it is the second objective of the revised proposed WID;</w:t>
      </w:r>
    </w:p>
    <w:p w:rsidR="00F225E8" w:rsidRDefault="00F225E8" w:rsidP="00F225E8">
      <w:pPr>
        <w:pStyle w:val="B1"/>
        <w:ind w:leftChars="200" w:left="684"/>
        <w:rPr>
          <w:lang w:eastAsia="zh-CN"/>
        </w:rPr>
      </w:pPr>
      <w:r>
        <w:rPr>
          <w:lang w:eastAsia="zh-CN"/>
        </w:rPr>
        <w:t>-</w:t>
      </w:r>
      <w:r>
        <w:rPr>
          <w:lang w:eastAsia="zh-CN"/>
        </w:rPr>
        <w:tab/>
        <w:t>Rephrase the objective to two bullets to clearly show what SA2 should do;</w:t>
      </w:r>
      <w:r w:rsidR="006C1C78">
        <w:rPr>
          <w:lang w:eastAsia="zh-CN"/>
        </w:rPr>
        <w:t xml:space="preserve"> and</w:t>
      </w:r>
    </w:p>
    <w:p w:rsidR="00F225E8" w:rsidRDefault="00F225E8" w:rsidP="00F225E8">
      <w:pPr>
        <w:pStyle w:val="B1"/>
        <w:ind w:leftChars="200" w:left="684"/>
        <w:rPr>
          <w:lang w:eastAsia="zh-CN"/>
        </w:rPr>
      </w:pPr>
      <w:r>
        <w:rPr>
          <w:lang w:eastAsia="zh-CN"/>
        </w:rPr>
        <w:t>-</w:t>
      </w:r>
      <w:r>
        <w:rPr>
          <w:lang w:eastAsia="zh-CN"/>
        </w:rPr>
        <w:tab/>
        <w:t xml:space="preserve">The clause 5 Expected Output and Time scale </w:t>
      </w:r>
      <w:r>
        <w:rPr>
          <w:rFonts w:eastAsiaTheme="minorEastAsia" w:hint="eastAsia"/>
          <w:lang w:eastAsia="zh-CN"/>
        </w:rPr>
        <w:t>o</w:t>
      </w:r>
      <w:r>
        <w:rPr>
          <w:rFonts w:eastAsiaTheme="minorEastAsia"/>
          <w:lang w:eastAsia="zh-CN"/>
        </w:rPr>
        <w:t xml:space="preserve">f the </w:t>
      </w:r>
      <w:r w:rsidR="006C1C78">
        <w:rPr>
          <w:rFonts w:eastAsiaTheme="minorEastAsia"/>
          <w:lang w:eastAsia="zh-CN"/>
        </w:rPr>
        <w:t xml:space="preserve">revised </w:t>
      </w:r>
      <w:r>
        <w:rPr>
          <w:rFonts w:eastAsiaTheme="minorEastAsia"/>
          <w:lang w:eastAsia="zh-CN"/>
        </w:rPr>
        <w:t xml:space="preserve">proposed WID </w:t>
      </w:r>
      <w:r>
        <w:rPr>
          <w:lang w:eastAsia="zh-CN"/>
        </w:rPr>
        <w:t>has been revised accordingly.</w:t>
      </w:r>
    </w:p>
    <w:p w:rsidR="00F225E8" w:rsidRDefault="00F225E8" w:rsidP="00CF21A0">
      <w:pPr>
        <w:ind w:right="-99"/>
        <w:rPr>
          <w:rFonts w:eastAsiaTheme="minorEastAsia"/>
          <w:lang w:eastAsia="zh-CN"/>
        </w:rPr>
      </w:pPr>
    </w:p>
    <w:p w:rsidR="00F225E8" w:rsidRPr="00F225E8" w:rsidRDefault="00F225E8" w:rsidP="00CF21A0">
      <w:pPr>
        <w:ind w:right="-99"/>
        <w:rPr>
          <w:rFonts w:eastAsiaTheme="minorEastAsia"/>
          <w:lang w:eastAsia="zh-CN"/>
        </w:rPr>
      </w:pPr>
      <w:r>
        <w:rPr>
          <w:rFonts w:eastAsiaTheme="minorEastAsia"/>
          <w:lang w:eastAsia="zh-CN"/>
        </w:rPr>
        <w:t>Therefore, the objectives of the propose WID are as follows:</w:t>
      </w:r>
    </w:p>
    <w:p w:rsidR="00CF21A0" w:rsidRDefault="00CF21A0" w:rsidP="00CF21A0">
      <w:pPr>
        <w:ind w:right="-99"/>
      </w:pPr>
      <w:r>
        <w:t>The objectives of this normative work item are to enhance the necessary stage 2 specifications to specify the requirements developed by CT1, CT3 and CT4 during the study phase, which are specified in TR 23.700-10, TR 23.700-11 and TR 23.700-12.</w:t>
      </w:r>
    </w:p>
    <w:p w:rsidR="00CF21A0" w:rsidRDefault="00CF21A0" w:rsidP="00CF21A0">
      <w:r>
        <w:t>The stage-2 may include the following (non-exhaustive, additional areas can be identified based on progress in SA2) aspects.</w:t>
      </w:r>
    </w:p>
    <w:p w:rsidR="00CF21A0" w:rsidRDefault="00CF21A0" w:rsidP="00CF21A0">
      <w:pPr>
        <w:pStyle w:val="B1"/>
        <w:tabs>
          <w:tab w:val="left" w:pos="720"/>
          <w:tab w:val="left" w:pos="1440"/>
          <w:tab w:val="left" w:pos="2160"/>
          <w:tab w:val="left" w:pos="2880"/>
          <w:tab w:val="left" w:pos="3600"/>
          <w:tab w:val="left" w:pos="3998"/>
        </w:tabs>
      </w:pPr>
      <w:r>
        <w:t>-</w:t>
      </w:r>
      <w:r>
        <w:tab/>
      </w:r>
      <w:r w:rsidRPr="00465AFC">
        <w:t xml:space="preserve">Distinguish different IMS networks by </w:t>
      </w:r>
      <w:r w:rsidRPr="0007261A">
        <w:t>providing</w:t>
      </w:r>
      <w:r>
        <w:t xml:space="preserve"> "IMS home network domain name" in the traffic descriptor</w:t>
      </w:r>
      <w:r>
        <w:rPr>
          <w:lang w:eastAsia="zh-CN"/>
        </w:rPr>
        <w:t xml:space="preserve">, this addresses </w:t>
      </w:r>
      <w:r>
        <w:t>how a UE which is allowed to access multiple IMS networks can decide PDU session attributes (including S-NSSAI) of a PDU session providing access to each of the IMS networks</w:t>
      </w:r>
      <w:r w:rsidRPr="00465AFC">
        <w:t>.</w:t>
      </w:r>
    </w:p>
    <w:p w:rsidR="00CF21A0" w:rsidRDefault="00CF21A0" w:rsidP="00CF21A0">
      <w:pPr>
        <w:pStyle w:val="B1"/>
        <w:tabs>
          <w:tab w:val="left" w:pos="720"/>
          <w:tab w:val="left" w:pos="1440"/>
          <w:tab w:val="left" w:pos="2160"/>
          <w:tab w:val="left" w:pos="2880"/>
          <w:tab w:val="left" w:pos="3600"/>
          <w:tab w:val="left" w:pos="3998"/>
        </w:tabs>
      </w:pPr>
      <w:r>
        <w:t>-</w:t>
      </w:r>
      <w:r>
        <w:tab/>
      </w:r>
      <w:r w:rsidRPr="00465AFC">
        <w:t>Routing of IMS traffic via localized IMS media plane functions, including conveying UPF FQDN to IMS nodes and/or conveying UPF service area to IMS nodes via PCF N5 and discover NFs from IMS nodes using UPF service area</w:t>
      </w:r>
      <w:r>
        <w:t>.</w:t>
      </w:r>
    </w:p>
    <w:p w:rsidR="00CF21A0" w:rsidRDefault="00CF21A0" w:rsidP="00CF21A0">
      <w:pPr>
        <w:pStyle w:val="B1"/>
        <w:tabs>
          <w:tab w:val="left" w:pos="720"/>
          <w:tab w:val="left" w:pos="1440"/>
          <w:tab w:val="left" w:pos="2160"/>
          <w:tab w:val="left" w:pos="2880"/>
          <w:tab w:val="left" w:pos="3600"/>
          <w:tab w:val="left" w:pos="3998"/>
        </w:tabs>
        <w:rPr>
          <w:lang w:eastAsia="zh-CN"/>
        </w:rPr>
      </w:pPr>
      <w:r>
        <w:rPr>
          <w:lang w:eastAsia="zh-CN"/>
        </w:rPr>
        <w:t>The following additional aspects have to be considered by SA2 for submitted CRs:</w:t>
      </w:r>
    </w:p>
    <w:p w:rsidR="00CF21A0" w:rsidRDefault="00CF21A0" w:rsidP="00CF21A0">
      <w:pPr>
        <w:pStyle w:val="B1"/>
        <w:numPr>
          <w:ilvl w:val="0"/>
          <w:numId w:val="21"/>
        </w:numPr>
        <w:rPr>
          <w:lang w:eastAsia="zh-CN"/>
        </w:rPr>
      </w:pPr>
      <w:r>
        <w:rPr>
          <w:lang w:eastAsia="zh-CN"/>
        </w:rPr>
        <w:t>Roaming Impacts.</w:t>
      </w:r>
    </w:p>
    <w:p w:rsidR="00CF21A0" w:rsidRDefault="00CF21A0" w:rsidP="00CF21A0">
      <w:pPr>
        <w:pStyle w:val="B1"/>
        <w:numPr>
          <w:ilvl w:val="0"/>
          <w:numId w:val="21"/>
        </w:numPr>
        <w:rPr>
          <w:lang w:eastAsia="zh-CN"/>
        </w:rPr>
      </w:pPr>
      <w:r>
        <w:t>Optimization of selected IMS AGW to ensure e2e UPF optimization</w:t>
      </w:r>
      <w:r w:rsidR="006C1C78">
        <w:t>.</w:t>
      </w:r>
    </w:p>
    <w:p w:rsidR="00CF21A0" w:rsidRDefault="00CF21A0" w:rsidP="00CF21A0">
      <w:pPr>
        <w:rPr>
          <w:lang w:eastAsia="zh-CN"/>
        </w:rPr>
      </w:pPr>
      <w:r>
        <w:t>The estimated TU for this work item is about 1</w:t>
      </w:r>
      <w:r w:rsidRPr="00E12309">
        <w:t xml:space="preserve"> </w:t>
      </w:r>
      <w:r w:rsidRPr="00E12309">
        <w:rPr>
          <w:rFonts w:hint="eastAsia"/>
          <w:lang w:eastAsia="zh-CN"/>
        </w:rPr>
        <w:t>TU</w:t>
      </w:r>
      <w:r>
        <w:t>.</w:t>
      </w:r>
    </w:p>
    <w:p w:rsidR="00322E01" w:rsidRPr="00322E01" w:rsidRDefault="00294B58" w:rsidP="002F630F">
      <w:pPr>
        <w:pStyle w:val="1"/>
        <w:rPr>
          <w:lang w:eastAsia="zh-CN"/>
        </w:rPr>
      </w:pPr>
      <w:r w:rsidRPr="002F630F">
        <w:rPr>
          <w:lang w:eastAsia="zh-CN"/>
        </w:rPr>
        <w:t xml:space="preserve">4. </w:t>
      </w:r>
      <w:r w:rsidR="002F630F" w:rsidRPr="002F630F">
        <w:rPr>
          <w:lang w:eastAsia="zh-CN"/>
        </w:rPr>
        <w:t>Conclusion</w:t>
      </w:r>
    </w:p>
    <w:p w:rsidR="002F630F" w:rsidRPr="006D5CFD" w:rsidRDefault="002F630F" w:rsidP="002F630F">
      <w:r>
        <w:rPr>
          <w:bCs/>
        </w:rPr>
        <w:t>It is proposed to discuss and agree on the above proposal</w:t>
      </w:r>
      <w:r>
        <w:t>.</w:t>
      </w:r>
    </w:p>
    <w:sectPr w:rsidR="002F630F" w:rsidRPr="006D5CF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53AB" w:rsidRDefault="00DD53AB">
      <w:r>
        <w:separator/>
      </w:r>
    </w:p>
    <w:p w:rsidR="00DD53AB" w:rsidRDefault="00DD53AB"/>
  </w:endnote>
  <w:endnote w:type="continuationSeparator" w:id="0">
    <w:p w:rsidR="00DD53AB" w:rsidRDefault="00DD53AB">
      <w:r>
        <w:continuationSeparator/>
      </w:r>
    </w:p>
    <w:p w:rsidR="00DD53AB" w:rsidRDefault="00DD53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53AB" w:rsidRDefault="00DD53AB">
      <w:r>
        <w:separator/>
      </w:r>
    </w:p>
    <w:p w:rsidR="00DD53AB" w:rsidRDefault="00DD53AB"/>
  </w:footnote>
  <w:footnote w:type="continuationSeparator" w:id="0">
    <w:p w:rsidR="00DD53AB" w:rsidRDefault="00DD53AB">
      <w:r>
        <w:continuationSeparator/>
      </w:r>
    </w:p>
    <w:p w:rsidR="00DD53AB" w:rsidRDefault="00DD53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Default="00013A5E"/>
  <w:p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6C1C78">
      <w:rPr>
        <w:rFonts w:ascii="Arial" w:hAnsi="Arial" w:cs="Arial"/>
        <w:b/>
        <w:bCs/>
        <w:noProof/>
        <w:sz w:val="18"/>
        <w:lang w:val="fr-FR"/>
      </w:rPr>
      <w:t>2</w:t>
    </w:r>
    <w:r>
      <w:rPr>
        <w:rFonts w:ascii="Arial" w:hAnsi="Arial" w:cs="Arial"/>
        <w:b/>
        <w:bCs/>
        <w:sz w:val="18"/>
      </w:rPr>
      <w:fldChar w:fldCharType="end"/>
    </w:r>
  </w:p>
  <w:p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A4E5161"/>
    <w:multiLevelType w:val="hybridMultilevel"/>
    <w:tmpl w:val="E676CBC6"/>
    <w:lvl w:ilvl="0" w:tplc="7BFA898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1"/>
  </w:num>
  <w:num w:numId="4">
    <w:abstractNumId w:val="4"/>
  </w:num>
  <w:num w:numId="5">
    <w:abstractNumId w:val="12"/>
  </w:num>
  <w:num w:numId="6">
    <w:abstractNumId w:val="19"/>
  </w:num>
  <w:num w:numId="7">
    <w:abstractNumId w:val="6"/>
  </w:num>
  <w:num w:numId="8">
    <w:abstractNumId w:val="11"/>
  </w:num>
  <w:num w:numId="9">
    <w:abstractNumId w:val="18"/>
  </w:num>
  <w:num w:numId="10">
    <w:abstractNumId w:val="20"/>
  </w:num>
  <w:num w:numId="11">
    <w:abstractNumId w:val="7"/>
  </w:num>
  <w:num w:numId="12">
    <w:abstractNumId w:val="0"/>
  </w:num>
  <w:num w:numId="13">
    <w:abstractNumId w:val="2"/>
  </w:num>
  <w:num w:numId="14">
    <w:abstractNumId w:val="8"/>
  </w:num>
  <w:num w:numId="15">
    <w:abstractNumId w:val="13"/>
  </w:num>
  <w:num w:numId="16">
    <w:abstractNumId w:val="3"/>
  </w:num>
  <w:num w:numId="17">
    <w:abstractNumId w:val="17"/>
  </w:num>
  <w:num w:numId="18">
    <w:abstractNumId w:val="10"/>
  </w:num>
  <w:num w:numId="19">
    <w:abstractNumId w:val="14"/>
  </w:num>
  <w:num w:numId="20">
    <w:abstractNumId w:val="16"/>
  </w:num>
  <w:num w:numId="21">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9D1"/>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9C"/>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956"/>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E7CF7"/>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95C"/>
    <w:rsid w:val="002149CC"/>
    <w:rsid w:val="00214A95"/>
    <w:rsid w:val="0021576A"/>
    <w:rsid w:val="00215B76"/>
    <w:rsid w:val="00216039"/>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3A1C"/>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630F"/>
    <w:rsid w:val="002F7117"/>
    <w:rsid w:val="002F7A8F"/>
    <w:rsid w:val="002F7F76"/>
    <w:rsid w:val="0030069C"/>
    <w:rsid w:val="00301264"/>
    <w:rsid w:val="0030127B"/>
    <w:rsid w:val="00301754"/>
    <w:rsid w:val="00302B99"/>
    <w:rsid w:val="003034B2"/>
    <w:rsid w:val="003048BC"/>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47FE"/>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5FF"/>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671C"/>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5F7A67"/>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B9"/>
    <w:rsid w:val="00636B44"/>
    <w:rsid w:val="00640010"/>
    <w:rsid w:val="0064130B"/>
    <w:rsid w:val="0064146B"/>
    <w:rsid w:val="00642055"/>
    <w:rsid w:val="00643BB7"/>
    <w:rsid w:val="00644664"/>
    <w:rsid w:val="00644B01"/>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1C78"/>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1FF6"/>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263"/>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47D74"/>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8F8"/>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160"/>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04A"/>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A9B"/>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239E"/>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311"/>
    <w:rsid w:val="00CF1BB6"/>
    <w:rsid w:val="00CF21A0"/>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3AB"/>
    <w:rsid w:val="00DD5B62"/>
    <w:rsid w:val="00DD6A08"/>
    <w:rsid w:val="00DE1873"/>
    <w:rsid w:val="00DE2B7E"/>
    <w:rsid w:val="00DE325F"/>
    <w:rsid w:val="00DE4468"/>
    <w:rsid w:val="00DE4D23"/>
    <w:rsid w:val="00DE4FE3"/>
    <w:rsid w:val="00DE55A3"/>
    <w:rsid w:val="00DE7993"/>
    <w:rsid w:val="00DF1A53"/>
    <w:rsid w:val="00DF2E05"/>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5E8"/>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A72"/>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7E3F35"/>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03462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457B6A2-F0CE-4C94-A5EC-4C2D1C2A7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615</Words>
  <Characters>3508</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17</cp:revision>
  <cp:lastPrinted>2018-08-13T16:59:00Z</cp:lastPrinted>
  <dcterms:created xsi:type="dcterms:W3CDTF">2022-04-24T04:33:00Z</dcterms:created>
  <dcterms:modified xsi:type="dcterms:W3CDTF">2022-08-10T10:01:00Z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(3)xQJVWJZFCsVMCXn4Zbu2gslq14MMOFT8u5mkdmi6AdDOlkmAnthryvU6zT5siFxnhK+W6dNp
h15aO3ljuS5ql5kusInS93c0nWF4YgKY3uj8ofm8WXIayfasfsWp7IEIn2LAJ5PBMj7FyBfv
BQsnNRgyWlLg3oVJUQwcAQctC0GuUD73XPocIVCh2CG8cbrwNTlGYjrJDGqN8l3lI7jUmknj
LWmUgNI0sI2bjrnDFE</vt:lpwstr>
  </property>
  <property fmtid="{D5CDD505-2E9C-101B-9397-08002B2CF9AE}" pid="9" name="_2015_ms_pID_7253431">
    <vt:lpwstr>YwAg+R6/tHYlu8ufDCEcR8JU0P+ynraRexyN9LKX0qqklb3Li8uEdi
wEG88NRuQZdCAZN9ohNFD/WssuLuy55OyV7BQ56Lbo0ObDI7/NhBrON8eR/aCY+1T4ERfXvM
3rMtiIeRqPDqmJfklh4cUbEM/4VWbVd21fEGUiQ5UGqEf3FL7g9BUO2fEXSo1tLUdqC9xz3a
3yrL+22W96hMJAPE5IaBpnAvh6/7rAIjB5A/</vt:lpwstr>
  </property>
  <property fmtid="{D5CDD505-2E9C-101B-9397-08002B2CF9AE}" pid="10" name="_2015_ms_pID_7253432">
    <vt:lpwstr>ZQ==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1660125663</vt:lpwstr>
  </property>
</Properties>
</file>